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60" w:before="240" w:line="240" w:lineRule="auto"/>
        <w:ind w:left="2160" w:right="0" w:hanging="21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Životopis – BcA. Timothy Veselý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Datum narození:</w:t>
        <w:tab/>
        <w:tab/>
        <w:t xml:space="preserve">18.9.1994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Trvalé bydliště: </w:t>
        <w:tab/>
        <w:tab/>
        <w:t xml:space="preserve">Mašovice 186, 669 02 Znojmo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Email: </w:t>
        <w:tab/>
        <w:tab/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11ea9"/>
            <w:sz w:val="28"/>
            <w:szCs w:val="28"/>
            <w:u w:val="none"/>
            <w:shd w:fill="auto" w:val="clear"/>
            <w:vertAlign w:val="baseline"/>
            <w:rtl w:val="0"/>
          </w:rPr>
          <w:t xml:space="preserve">Timothyvesely123@gmail.com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Telefon: </w:t>
        <w:tab/>
        <w:tab/>
        <w:t xml:space="preserve">+420 731 193 504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60" w:before="24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Pracovní zkušenosti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Rule="auto"/>
        <w:ind w:left="21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2017 - 2018</w:t>
        <w:tab/>
        <w:t xml:space="preserve">Junior auditor (PRGX s.r.o.)</w:t>
        <w:tab/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Rule="auto"/>
        <w:ind w:left="21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2018 - 2020</w:t>
        <w:tab/>
        <w:t xml:space="preserve">Barman (Music Lab, Cafe Podnebí, Cafe Ponava)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Rule="auto"/>
        <w:ind w:left="21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2020 - 2021</w:t>
        <w:tab/>
        <w:t xml:space="preserve">Provozní (Cafe Ponava)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Rule="auto"/>
        <w:ind w:left="216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2021 - 2023</w:t>
        <w:tab/>
        <w:t xml:space="preserve">Učitel anglického jazyka na 2. stupni, přípravné kurzy na PET, FCE (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Gymnázium J. G. Mendela)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Rule="auto"/>
        <w:ind w:left="216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2023 - 2024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Učitel anglického jazyka na 2. stupni (Gymnázium Globe, Vinohrady)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2012 - 2024</w:t>
        <w:tab/>
        <w:t xml:space="preserve">Překládání textů z angličtiny do češtiny a opačně.</w:t>
        <w:br w:type="textWrapping"/>
        <w:t xml:space="preserve">Soukromé doučování angličtiny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60" w:before="240" w:line="240" w:lineRule="auto"/>
        <w:ind w:left="2160" w:right="0" w:hanging="21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Vzdělání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- 201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Gymnázium Dr. Karla Polesného, Znojmo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- 20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15</w:t>
        <w:tab/>
        <w:t xml:space="preserve">Masarykova univerzita v Brně, obor anglistika, ukončené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2018 - 2021</w:t>
        <w:tab/>
        <w:t xml:space="preserve">Janáčkova akademie múzických umění, obor Jazzová interpretace - dokončeno s BcA.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2023-2025</w:t>
        <w:tab/>
        <w:t xml:space="preserve">Dálkové magisterské studium učitelství AJ pro střední školy na MUNI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Jazyky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Čeština</w:t>
        <w:tab/>
        <w:t xml:space="preserve">mateřský jazy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120" w:before="120" w:line="240" w:lineRule="auto"/>
        <w:ind w:left="2160" w:right="0" w:hanging="21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Angličtina</w:t>
        <w:tab/>
        <w:t xml:space="preserve">narozen v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nglii do trilingvní domácnosti, úroveň – rodilý mluvčí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Jiné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Zájmy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Jazz, cyklistika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2700" cy="1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46"/>
      </w:tabs>
      <w:spacing w:after="720" w:before="12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Timothyvesely123@gmail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